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A4638" w14:textId="241250E7" w:rsidR="00B212AB" w:rsidRPr="00D2401A" w:rsidRDefault="00D2401A" w:rsidP="00D2401A">
      <w:pPr>
        <w:spacing w:after="0"/>
        <w:rPr>
          <w:rFonts w:ascii="Aptos" w:hAnsi="Aptos"/>
          <w:sz w:val="24"/>
          <w:szCs w:val="24"/>
        </w:rPr>
      </w:pPr>
      <w:r w:rsidRPr="00D2401A">
        <w:rPr>
          <w:rFonts w:ascii="Aptos" w:hAnsi="Aptos"/>
          <w:noProof/>
          <w:sz w:val="24"/>
          <w:szCs w:val="24"/>
          <w:lang w:eastAsia="en-GB"/>
        </w:rPr>
        <mc:AlternateContent>
          <mc:Choice Requires="wps">
            <w:drawing>
              <wp:anchor distT="45720" distB="45720" distL="114300" distR="114300" simplePos="0" relativeHeight="251659264" behindDoc="0" locked="0" layoutInCell="1" allowOverlap="1" wp14:anchorId="1C501E6B" wp14:editId="798FFA34">
                <wp:simplePos x="0" y="0"/>
                <wp:positionH relativeFrom="column">
                  <wp:posOffset>-278765</wp:posOffset>
                </wp:positionH>
                <wp:positionV relativeFrom="paragraph">
                  <wp:posOffset>52705</wp:posOffset>
                </wp:positionV>
                <wp:extent cx="1271905" cy="1001395"/>
                <wp:effectExtent l="0" t="0" r="2349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001395"/>
                        </a:xfrm>
                        <a:prstGeom prst="rect">
                          <a:avLst/>
                        </a:prstGeom>
                        <a:solidFill>
                          <a:srgbClr val="FFFFFF"/>
                        </a:solidFill>
                        <a:ln w="9525">
                          <a:solidFill>
                            <a:srgbClr val="000000"/>
                          </a:solidFill>
                          <a:miter lim="800000"/>
                          <a:headEnd/>
                          <a:tailEnd/>
                        </a:ln>
                      </wps:spPr>
                      <wps:txbx>
                        <w:txbxContent>
                          <w:p w14:paraId="2A154DF9" w14:textId="723402E2" w:rsidR="00B212AB" w:rsidRDefault="00B212AB">
                            <w:r>
                              <w:rPr>
                                <w:noProof/>
                                <w:lang w:eastAsia="en-GB"/>
                              </w:rPr>
                              <w:drawing>
                                <wp:inline distT="0" distB="0" distL="0" distR="0" wp14:anchorId="1D427C55" wp14:editId="78B405B3">
                                  <wp:extent cx="1065475" cy="106547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0330" cy="10703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01E6B" id="_x0000_t202" coordsize="21600,21600" o:spt="202" path="m,l,21600r21600,l21600,xe">
                <v:stroke joinstyle="miter"/>
                <v:path gradientshapeok="t" o:connecttype="rect"/>
              </v:shapetype>
              <v:shape id="Text Box 2" o:spid="_x0000_s1026" type="#_x0000_t202" style="position:absolute;margin-left:-21.95pt;margin-top:4.15pt;width:100.15pt;height:7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">
                <v:textbox>
                  <w:txbxContent>
                    <w:p w14:paraId="2A154DF9" w14:textId="723402E2" w:rsidR="00B212AB" w:rsidRDefault="00B212AB">
                      <w:r>
                        <w:rPr>
                          <w:noProof/>
                          <w:lang w:eastAsia="en-GB"/>
                        </w:rPr>
                        <w:drawing>
                          <wp:inline distT="0" distB="0" distL="0" distR="0" wp14:anchorId="1D427C55" wp14:editId="78B405B3">
                            <wp:extent cx="1065475" cy="106547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0330" cy="1070330"/>
                                    </a:xfrm>
                                    <a:prstGeom prst="rect">
                                      <a:avLst/>
                                    </a:prstGeom>
                                    <a:noFill/>
                                    <a:ln>
                                      <a:noFill/>
                                    </a:ln>
                                  </pic:spPr>
                                </pic:pic>
                              </a:graphicData>
                            </a:graphic>
                          </wp:inline>
                        </w:drawing>
                      </w:r>
                    </w:p>
                  </w:txbxContent>
                </v:textbox>
                <w10:wrap type="square"/>
              </v:shape>
            </w:pict>
          </mc:Fallback>
        </mc:AlternateContent>
      </w:r>
      <w:r w:rsidR="00B212AB" w:rsidRPr="00D2401A">
        <w:rPr>
          <w:rFonts w:ascii="Aptos" w:hAnsi="Aptos"/>
          <w:noProof/>
          <w:sz w:val="24"/>
          <w:szCs w:val="24"/>
          <w:lang w:eastAsia="en-GB"/>
        </w:rPr>
        <mc:AlternateContent>
          <mc:Choice Requires="wps">
            <w:drawing>
              <wp:anchor distT="45720" distB="45720" distL="114300" distR="114300" simplePos="0" relativeHeight="251661312" behindDoc="0" locked="0" layoutInCell="1" allowOverlap="1" wp14:anchorId="56B00796" wp14:editId="5D1E5BC6">
                <wp:simplePos x="0" y="0"/>
                <wp:positionH relativeFrom="column">
                  <wp:posOffset>1176655</wp:posOffset>
                </wp:positionH>
                <wp:positionV relativeFrom="paragraph">
                  <wp:posOffset>76200</wp:posOffset>
                </wp:positionV>
                <wp:extent cx="4503420" cy="97790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977900"/>
                        </a:xfrm>
                        <a:prstGeom prst="rect">
                          <a:avLst/>
                        </a:prstGeom>
                        <a:solidFill>
                          <a:srgbClr val="FFFFFF"/>
                        </a:solidFill>
                        <a:ln w="9525">
                          <a:solidFill>
                            <a:srgbClr val="000000"/>
                          </a:solidFill>
                          <a:miter lim="800000"/>
                          <a:headEnd/>
                          <a:tailEnd/>
                        </a:ln>
                      </wps:spPr>
                      <wps:txbx>
                        <w:txbxContent>
                          <w:p w14:paraId="2BF9AA8C" w14:textId="53432A18" w:rsidR="00B212AB" w:rsidRPr="00D2401A" w:rsidRDefault="00B212AB" w:rsidP="00B212AB">
                            <w:pPr>
                              <w:jc w:val="center"/>
                              <w:rPr>
                                <w:rFonts w:ascii="Aptos" w:hAnsi="Aptos"/>
                                <w:b/>
                                <w:bCs/>
                                <w:sz w:val="32"/>
                                <w:szCs w:val="32"/>
                              </w:rPr>
                            </w:pPr>
                            <w:r w:rsidRPr="00D2401A">
                              <w:rPr>
                                <w:rFonts w:ascii="Aptos" w:hAnsi="Aptos"/>
                                <w:b/>
                                <w:bCs/>
                                <w:sz w:val="32"/>
                                <w:szCs w:val="32"/>
                              </w:rPr>
                              <w:t>Eccleshill Parish Council</w:t>
                            </w:r>
                          </w:p>
                          <w:p w14:paraId="52B2BCF3" w14:textId="0EF62580" w:rsidR="00B212AB" w:rsidRPr="00D2401A" w:rsidRDefault="00B212AB" w:rsidP="005046A0">
                            <w:pPr>
                              <w:jc w:val="center"/>
                              <w:rPr>
                                <w:rFonts w:ascii="Aptos" w:hAnsi="Aptos"/>
                                <w:b/>
                                <w:bCs/>
                                <w:sz w:val="32"/>
                                <w:szCs w:val="32"/>
                              </w:rPr>
                            </w:pPr>
                            <w:r w:rsidRPr="00D2401A">
                              <w:rPr>
                                <w:rFonts w:ascii="Aptos" w:hAnsi="Aptos"/>
                                <w:b/>
                                <w:bCs/>
                                <w:sz w:val="32"/>
                                <w:szCs w:val="32"/>
                              </w:rPr>
                              <w:t>Co-Option Policy</w:t>
                            </w:r>
                          </w:p>
                          <w:p w14:paraId="14095AD9" w14:textId="186F08E4" w:rsidR="005046A0" w:rsidRPr="00D2401A" w:rsidRDefault="005046A0" w:rsidP="005046A0">
                            <w:pPr>
                              <w:jc w:val="right"/>
                              <w:rPr>
                                <w:rFonts w:ascii="Aptos" w:hAnsi="Aptos" w:cs="Arial"/>
                                <w:sz w:val="18"/>
                                <w:szCs w:val="18"/>
                              </w:rPr>
                            </w:pPr>
                            <w:r w:rsidRPr="00D2401A">
                              <w:rPr>
                                <w:rFonts w:ascii="Aptos" w:hAnsi="Aptos" w:cs="Arial"/>
                                <w:sz w:val="18"/>
                                <w:szCs w:val="18"/>
                              </w:rPr>
                              <w:t>Adopted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00796" id="_x0000_s1027" type="#_x0000_t202" style="position:absolute;margin-left:92.65pt;margin-top:6pt;width:354.6pt;height: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">
                <v:textbox>
                  <w:txbxContent>
                    <w:p w14:paraId="2BF9AA8C" w14:textId="53432A18" w:rsidR="00B212AB" w:rsidRPr="00D2401A" w:rsidRDefault="00B212AB" w:rsidP="00B212AB">
                      <w:pPr>
                        <w:jc w:val="center"/>
                        <w:rPr>
                          <w:rFonts w:ascii="Aptos" w:hAnsi="Aptos"/>
                          <w:b/>
                          <w:bCs/>
                          <w:sz w:val="32"/>
                          <w:szCs w:val="32"/>
                        </w:rPr>
                      </w:pPr>
                      <w:r w:rsidRPr="00D2401A">
                        <w:rPr>
                          <w:rFonts w:ascii="Aptos" w:hAnsi="Aptos"/>
                          <w:b/>
                          <w:bCs/>
                          <w:sz w:val="32"/>
                          <w:szCs w:val="32"/>
                        </w:rPr>
                        <w:t>Eccleshill Parish Council</w:t>
                      </w:r>
                    </w:p>
                    <w:p w14:paraId="52B2BCF3" w14:textId="0EF62580" w:rsidR="00B212AB" w:rsidRPr="00D2401A" w:rsidRDefault="00B212AB" w:rsidP="005046A0">
                      <w:pPr>
                        <w:jc w:val="center"/>
                        <w:rPr>
                          <w:rFonts w:ascii="Aptos" w:hAnsi="Aptos"/>
                          <w:b/>
                          <w:bCs/>
                          <w:sz w:val="32"/>
                          <w:szCs w:val="32"/>
                        </w:rPr>
                      </w:pPr>
                      <w:r w:rsidRPr="00D2401A">
                        <w:rPr>
                          <w:rFonts w:ascii="Aptos" w:hAnsi="Aptos"/>
                          <w:b/>
                          <w:bCs/>
                          <w:sz w:val="32"/>
                          <w:szCs w:val="32"/>
                        </w:rPr>
                        <w:t>Co-Option Policy</w:t>
                      </w:r>
                    </w:p>
                    <w:p w14:paraId="14095AD9" w14:textId="186F08E4" w:rsidR="005046A0" w:rsidRPr="00D2401A" w:rsidRDefault="005046A0" w:rsidP="005046A0">
                      <w:pPr>
                        <w:jc w:val="right"/>
                        <w:rPr>
                          <w:rFonts w:ascii="Aptos" w:hAnsi="Aptos" w:cs="Arial"/>
                          <w:sz w:val="18"/>
                          <w:szCs w:val="18"/>
                        </w:rPr>
                      </w:pPr>
                      <w:r w:rsidRPr="00D2401A">
                        <w:rPr>
                          <w:rFonts w:ascii="Aptos" w:hAnsi="Aptos" w:cs="Arial"/>
                          <w:sz w:val="18"/>
                          <w:szCs w:val="18"/>
                        </w:rPr>
                        <w:t>Adopted 2023</w:t>
                      </w:r>
                    </w:p>
                  </w:txbxContent>
                </v:textbox>
                <w10:wrap type="square"/>
              </v:shape>
            </w:pict>
          </mc:Fallback>
        </mc:AlternateContent>
      </w:r>
    </w:p>
    <w:p w14:paraId="78276081" w14:textId="6A1DAF7D" w:rsidR="00B212AB" w:rsidRDefault="00B212AB" w:rsidP="00D2401A">
      <w:pPr>
        <w:shd w:val="clear" w:color="auto" w:fill="FCFCFC"/>
        <w:spacing w:after="0" w:line="240" w:lineRule="auto"/>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The Co-option of a Parish Councillor occurs when a casual vacancy has arisen on the Council and no poll (by-election) has been called.</w:t>
      </w:r>
    </w:p>
    <w:p w14:paraId="48D169CD" w14:textId="77777777" w:rsidR="00D2401A" w:rsidRPr="00D2401A" w:rsidRDefault="00D2401A" w:rsidP="00D2401A">
      <w:pPr>
        <w:shd w:val="clear" w:color="auto" w:fill="FCFCFC"/>
        <w:spacing w:after="0" w:line="240" w:lineRule="auto"/>
        <w:rPr>
          <w:rFonts w:ascii="Aptos" w:eastAsia="Times New Roman" w:hAnsi="Aptos" w:cs="Open Sans"/>
          <w:color w:val="000000"/>
          <w:sz w:val="24"/>
          <w:szCs w:val="24"/>
          <w:lang w:eastAsia="en-GB"/>
        </w:rPr>
      </w:pPr>
    </w:p>
    <w:p w14:paraId="19AE1E37" w14:textId="77777777" w:rsidR="00B212AB" w:rsidRDefault="00B212AB" w:rsidP="00D2401A">
      <w:pPr>
        <w:shd w:val="clear" w:color="auto" w:fill="FCFCFC"/>
        <w:spacing w:after="0" w:line="240" w:lineRule="auto"/>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To ensure that a fair and transparent process is undertaken the following procedure will be followed by Eccleshill Parish Council:</w:t>
      </w:r>
    </w:p>
    <w:p w14:paraId="0E38F8DE" w14:textId="77777777" w:rsidR="00D2401A" w:rsidRPr="00D2401A" w:rsidRDefault="00D2401A" w:rsidP="00D2401A">
      <w:pPr>
        <w:shd w:val="clear" w:color="auto" w:fill="FCFCFC"/>
        <w:spacing w:after="0" w:line="240" w:lineRule="auto"/>
        <w:rPr>
          <w:rFonts w:ascii="Aptos" w:eastAsia="Times New Roman" w:hAnsi="Aptos" w:cs="Open Sans"/>
          <w:color w:val="000000"/>
          <w:sz w:val="24"/>
          <w:szCs w:val="24"/>
          <w:lang w:eastAsia="en-GB"/>
        </w:rPr>
      </w:pPr>
    </w:p>
    <w:p w14:paraId="47C9E671" w14:textId="30C58663" w:rsidR="00B212AB" w:rsidRDefault="00B212AB"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1)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On receipt of written confirmation from the Electoral Services Office at Blackburn with Darwen Borough Council (BWDBC), the casual vacancy can be filled by means of Co-option, the Parish Clerk will:</w:t>
      </w:r>
    </w:p>
    <w:p w14:paraId="29387982" w14:textId="77777777" w:rsidR="00D2401A" w:rsidRPr="00D2401A" w:rsidRDefault="00D2401A" w:rsidP="00D2401A">
      <w:pPr>
        <w:shd w:val="clear" w:color="auto" w:fill="FCFCFC"/>
        <w:spacing w:after="0" w:line="240" w:lineRule="auto"/>
        <w:ind w:left="567" w:hanging="567"/>
        <w:rPr>
          <w:rFonts w:ascii="Aptos" w:eastAsia="Times New Roman" w:hAnsi="Aptos" w:cs="Open Sans"/>
          <w:color w:val="000000"/>
          <w:sz w:val="24"/>
          <w:szCs w:val="24"/>
          <w:lang w:eastAsia="en-GB"/>
        </w:rPr>
      </w:pPr>
    </w:p>
    <w:p w14:paraId="279A5B50" w14:textId="38D105BF" w:rsidR="00B212AB" w:rsidRPr="00D2401A" w:rsidRDefault="00E52C14" w:rsidP="00D2401A">
      <w:pPr>
        <w:shd w:val="clear" w:color="auto" w:fill="FCFCFC"/>
        <w:spacing w:after="0" w:line="240" w:lineRule="auto"/>
        <w:ind w:left="1134"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a)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A</w:t>
      </w:r>
      <w:r w:rsidR="00B212AB" w:rsidRPr="00D2401A">
        <w:rPr>
          <w:rFonts w:ascii="Aptos" w:eastAsia="Times New Roman" w:hAnsi="Aptos" w:cs="Open Sans"/>
          <w:color w:val="000000"/>
          <w:sz w:val="24"/>
          <w:szCs w:val="24"/>
          <w:lang w:eastAsia="en-GB"/>
        </w:rPr>
        <w:t>dvertise the vacancy for 4 weeks on the Council notice boards and website, and place an advert in the local media (where time scale permits)</w:t>
      </w:r>
    </w:p>
    <w:p w14:paraId="67ADD2DE" w14:textId="46F35B60" w:rsidR="00B212AB" w:rsidRDefault="00E52C14" w:rsidP="00D2401A">
      <w:pPr>
        <w:shd w:val="clear" w:color="auto" w:fill="FCFCFC"/>
        <w:spacing w:after="0" w:line="240" w:lineRule="auto"/>
        <w:ind w:left="1134"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b)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A</w:t>
      </w:r>
      <w:r w:rsidR="00B212AB" w:rsidRPr="00D2401A">
        <w:rPr>
          <w:rFonts w:ascii="Aptos" w:eastAsia="Times New Roman" w:hAnsi="Aptos" w:cs="Open Sans"/>
          <w:color w:val="000000"/>
          <w:sz w:val="24"/>
          <w:szCs w:val="24"/>
          <w:lang w:eastAsia="en-GB"/>
        </w:rPr>
        <w:t>dvise the Council that the Co-option Policy has been instigated, by sending an</w:t>
      </w:r>
      <w:r w:rsidR="00D2401A">
        <w:rPr>
          <w:rFonts w:ascii="Aptos" w:eastAsia="Times New Roman" w:hAnsi="Aptos" w:cs="Open Sans"/>
          <w:color w:val="000000"/>
          <w:sz w:val="24"/>
          <w:szCs w:val="24"/>
          <w:lang w:eastAsia="en-GB"/>
        </w:rPr>
        <w:t>y</w:t>
      </w:r>
      <w:r w:rsidR="00B212AB" w:rsidRPr="00D2401A">
        <w:rPr>
          <w:rFonts w:ascii="Aptos" w:eastAsia="Times New Roman" w:hAnsi="Aptos" w:cs="Open Sans"/>
          <w:color w:val="000000"/>
          <w:sz w:val="24"/>
          <w:szCs w:val="24"/>
          <w:lang w:eastAsia="en-GB"/>
        </w:rPr>
        <w:t xml:space="preserve"> correspondence to all Councillors.</w:t>
      </w:r>
    </w:p>
    <w:p w14:paraId="41FD2B40" w14:textId="77777777" w:rsidR="00D2401A" w:rsidRPr="00D2401A" w:rsidRDefault="00D2401A" w:rsidP="00D2401A">
      <w:pPr>
        <w:shd w:val="clear" w:color="auto" w:fill="FCFCFC"/>
        <w:spacing w:after="0" w:line="240" w:lineRule="auto"/>
        <w:ind w:left="1134" w:hanging="567"/>
        <w:rPr>
          <w:rFonts w:ascii="Aptos" w:eastAsia="Times New Roman" w:hAnsi="Aptos" w:cs="Open Sans"/>
          <w:color w:val="000000"/>
          <w:sz w:val="24"/>
          <w:szCs w:val="24"/>
          <w:lang w:eastAsia="en-GB"/>
        </w:rPr>
      </w:pPr>
    </w:p>
    <w:p w14:paraId="127F8171" w14:textId="51B82DAB" w:rsidR="00B212AB" w:rsidRDefault="00E52C14"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2)  </w:t>
      </w:r>
      <w:r w:rsidR="00D2401A">
        <w:rPr>
          <w:rFonts w:ascii="Aptos" w:eastAsia="Times New Roman" w:hAnsi="Aptos" w:cs="Open Sans"/>
          <w:color w:val="000000"/>
          <w:sz w:val="24"/>
          <w:szCs w:val="24"/>
          <w:lang w:eastAsia="en-GB"/>
        </w:rPr>
        <w:tab/>
      </w:r>
      <w:r w:rsidR="00B212AB" w:rsidRPr="00D2401A">
        <w:rPr>
          <w:rFonts w:ascii="Aptos" w:eastAsia="Times New Roman" w:hAnsi="Aptos" w:cs="Open Sans"/>
          <w:color w:val="000000"/>
          <w:sz w:val="24"/>
          <w:szCs w:val="24"/>
          <w:lang w:eastAsia="en-GB"/>
        </w:rPr>
        <w:t>Applicants for co-option will be asked to:</w:t>
      </w:r>
    </w:p>
    <w:p w14:paraId="29E7E9E4" w14:textId="77777777" w:rsidR="00D2401A" w:rsidRPr="00D2401A" w:rsidRDefault="00D2401A" w:rsidP="00D2401A">
      <w:pPr>
        <w:shd w:val="clear" w:color="auto" w:fill="FCFCFC"/>
        <w:spacing w:after="0" w:line="240" w:lineRule="auto"/>
        <w:ind w:left="567" w:hanging="567"/>
        <w:rPr>
          <w:rFonts w:ascii="Aptos" w:eastAsia="Times New Roman" w:hAnsi="Aptos" w:cs="Open Sans"/>
          <w:color w:val="000000"/>
          <w:sz w:val="24"/>
          <w:szCs w:val="24"/>
          <w:lang w:eastAsia="en-GB"/>
        </w:rPr>
      </w:pPr>
    </w:p>
    <w:p w14:paraId="40958A04" w14:textId="51651183" w:rsidR="00B212AB" w:rsidRPr="00D2401A" w:rsidRDefault="00E52C14" w:rsidP="00D2401A">
      <w:pPr>
        <w:shd w:val="clear" w:color="auto" w:fill="FCFCFC"/>
        <w:spacing w:after="0" w:line="240" w:lineRule="auto"/>
        <w:ind w:left="1134"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a)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S</w:t>
      </w:r>
      <w:r w:rsidR="00B212AB" w:rsidRPr="00D2401A">
        <w:rPr>
          <w:rFonts w:ascii="Aptos" w:eastAsia="Times New Roman" w:hAnsi="Aptos" w:cs="Open Sans"/>
          <w:color w:val="000000"/>
          <w:sz w:val="24"/>
          <w:szCs w:val="24"/>
          <w:lang w:eastAsia="en-GB"/>
        </w:rPr>
        <w:t>ubmit information about themselves, by way of completing a short application form.</w:t>
      </w:r>
    </w:p>
    <w:p w14:paraId="43DC9D9C" w14:textId="2D5DC281" w:rsidR="00B212AB" w:rsidRDefault="00E52C14" w:rsidP="00D2401A">
      <w:pPr>
        <w:shd w:val="clear" w:color="auto" w:fill="FCFCFC"/>
        <w:spacing w:after="0" w:line="240" w:lineRule="auto"/>
        <w:ind w:left="1134"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b)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C</w:t>
      </w:r>
      <w:r w:rsidR="00B212AB" w:rsidRPr="00D2401A">
        <w:rPr>
          <w:rFonts w:ascii="Aptos" w:eastAsia="Times New Roman" w:hAnsi="Aptos" w:cs="Open Sans"/>
          <w:color w:val="000000"/>
          <w:sz w:val="24"/>
          <w:szCs w:val="24"/>
          <w:lang w:eastAsia="en-GB"/>
        </w:rPr>
        <w:t>onfirm their eligibility for the position of Councillor within the statutory rules, by completing an Eligibility Form</w:t>
      </w:r>
    </w:p>
    <w:p w14:paraId="5180F331" w14:textId="77777777" w:rsidR="00D2401A" w:rsidRPr="00D2401A" w:rsidRDefault="00D2401A" w:rsidP="00D2401A">
      <w:pPr>
        <w:shd w:val="clear" w:color="auto" w:fill="FCFCFC"/>
        <w:spacing w:after="0" w:line="240" w:lineRule="auto"/>
        <w:ind w:left="1134" w:hanging="567"/>
        <w:rPr>
          <w:rFonts w:ascii="Aptos" w:eastAsia="Times New Roman" w:hAnsi="Aptos" w:cs="Open Sans"/>
          <w:color w:val="000000"/>
          <w:sz w:val="24"/>
          <w:szCs w:val="24"/>
          <w:lang w:eastAsia="en-GB"/>
        </w:rPr>
      </w:pPr>
    </w:p>
    <w:p w14:paraId="01974191" w14:textId="43EC9894" w:rsidR="00B212AB" w:rsidRDefault="00E52C14"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3)   </w:t>
      </w:r>
      <w:r w:rsidR="00D2401A">
        <w:rPr>
          <w:rFonts w:ascii="Aptos" w:eastAsia="Times New Roman" w:hAnsi="Aptos" w:cs="Open Sans"/>
          <w:color w:val="000000"/>
          <w:sz w:val="24"/>
          <w:szCs w:val="24"/>
          <w:lang w:eastAsia="en-GB"/>
        </w:rPr>
        <w:tab/>
      </w:r>
      <w:r w:rsidR="00B212AB" w:rsidRPr="00D2401A">
        <w:rPr>
          <w:rFonts w:ascii="Aptos" w:eastAsia="Times New Roman" w:hAnsi="Aptos" w:cs="Open Sans"/>
          <w:color w:val="000000"/>
          <w:sz w:val="24"/>
          <w:szCs w:val="24"/>
          <w:lang w:eastAsia="en-GB"/>
        </w:rPr>
        <w:t>Copies of the applicant’s application form will be circulated to all Councillors by the Clerk at least seven days prior to the meeting of the full Council, when the Co-option will be considered.</w:t>
      </w:r>
    </w:p>
    <w:p w14:paraId="10B827F2" w14:textId="77777777" w:rsidR="00D2401A" w:rsidRPr="00D2401A" w:rsidRDefault="00D2401A" w:rsidP="00D2401A">
      <w:pPr>
        <w:shd w:val="clear" w:color="auto" w:fill="FCFCFC"/>
        <w:spacing w:after="0" w:line="240" w:lineRule="auto"/>
        <w:ind w:left="567" w:hanging="567"/>
        <w:rPr>
          <w:rFonts w:ascii="Aptos" w:eastAsia="Times New Roman" w:hAnsi="Aptos" w:cs="Open Sans"/>
          <w:color w:val="000000"/>
          <w:sz w:val="24"/>
          <w:szCs w:val="24"/>
          <w:lang w:eastAsia="en-GB"/>
        </w:rPr>
      </w:pPr>
    </w:p>
    <w:p w14:paraId="22BB0DA0" w14:textId="2B45E0A3" w:rsidR="00B212AB" w:rsidRDefault="00B212AB"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4)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 xml:space="preserve">Applicants will be required to attend the meeting of the full </w:t>
      </w:r>
      <w:r w:rsidR="00D2401A" w:rsidRPr="00D2401A">
        <w:rPr>
          <w:rFonts w:ascii="Aptos" w:eastAsia="Times New Roman" w:hAnsi="Aptos" w:cs="Open Sans"/>
          <w:color w:val="000000"/>
          <w:sz w:val="24"/>
          <w:szCs w:val="24"/>
          <w:lang w:eastAsia="en-GB"/>
        </w:rPr>
        <w:t>Council when</w:t>
      </w:r>
      <w:r w:rsidRPr="00D2401A">
        <w:rPr>
          <w:rFonts w:ascii="Aptos" w:eastAsia="Times New Roman" w:hAnsi="Aptos" w:cs="Open Sans"/>
          <w:color w:val="000000"/>
          <w:sz w:val="24"/>
          <w:szCs w:val="24"/>
          <w:lang w:eastAsia="en-GB"/>
        </w:rPr>
        <w:t xml:space="preserve"> the Co-option will be considered</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At the meeting, applicants will be asked to give a short presentation (five minutes) and may be asked questions.</w:t>
      </w:r>
    </w:p>
    <w:p w14:paraId="1B433B07" w14:textId="77777777" w:rsidR="00D2401A" w:rsidRPr="00D2401A" w:rsidRDefault="00D2401A" w:rsidP="00D2401A">
      <w:pPr>
        <w:shd w:val="clear" w:color="auto" w:fill="FCFCFC"/>
        <w:spacing w:after="0" w:line="240" w:lineRule="auto"/>
        <w:ind w:left="567" w:hanging="567"/>
        <w:rPr>
          <w:rFonts w:ascii="Aptos" w:eastAsia="Times New Roman" w:hAnsi="Aptos" w:cs="Open Sans"/>
          <w:color w:val="000000"/>
          <w:sz w:val="24"/>
          <w:szCs w:val="24"/>
          <w:lang w:eastAsia="en-GB"/>
        </w:rPr>
      </w:pPr>
    </w:p>
    <w:p w14:paraId="7D068492" w14:textId="2D3C93E6" w:rsidR="00B212AB" w:rsidRPr="00D2401A" w:rsidRDefault="00B212AB"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5)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 xml:space="preserve">Discussion about the applications will take place in council session without intervention from the candidates or public. Voting will be according to the statutory requirements, in that, a successful candidate must have received an absolute majority vote of those present and voting. If there are more than two candidates for one vacancy and no one of them at the first count receives a majority over the aggregate votes given to the rest, steps must be taken to strike off the candidate with the least number of votes and the remainder must then be put to the vote again; this process must, if necessary, be repeated until an absolute majority is obtained. Councillors shall vote by card ballot. The Clerk shall record the names of members who voted on any question so as to show whether they voted for, against, or abstained. In the case of an equality of votes, the </w:t>
      </w:r>
      <w:r w:rsidR="00D2401A" w:rsidRPr="00D2401A">
        <w:rPr>
          <w:rFonts w:ascii="Aptos" w:eastAsia="Times New Roman" w:hAnsi="Aptos" w:cs="Open Sans"/>
          <w:color w:val="000000"/>
          <w:sz w:val="24"/>
          <w:szCs w:val="24"/>
          <w:lang w:eastAsia="en-GB"/>
        </w:rPr>
        <w:t>Chair</w:t>
      </w:r>
      <w:r w:rsidRPr="00D2401A">
        <w:rPr>
          <w:rFonts w:ascii="Aptos" w:eastAsia="Times New Roman" w:hAnsi="Aptos" w:cs="Open Sans"/>
          <w:color w:val="000000"/>
          <w:sz w:val="24"/>
          <w:szCs w:val="24"/>
          <w:lang w:eastAsia="en-GB"/>
        </w:rPr>
        <w:t xml:space="preserve"> of the meeting has a second or casting vote only if they voted in the first instance.</w:t>
      </w:r>
    </w:p>
    <w:p w14:paraId="7E18CB63" w14:textId="0DB023F6" w:rsidR="00B212AB" w:rsidRDefault="00B212AB"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lastRenderedPageBreak/>
        <w:t xml:space="preserve">6)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Voting procedure will be as follows</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To achieve an absolute majority as per item 5, card voting will be taken individually for each candidate on the ballot paper. Voting will be For, Against or Abstain</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This would be repeated until all candidates have been voted upon</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Item 5 of this Policy will be applied until an absolute majority has been achieved by one candidate</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 xml:space="preserve">If no absolute majority is </w:t>
      </w:r>
      <w:r w:rsidR="00D2401A" w:rsidRPr="00D2401A">
        <w:rPr>
          <w:rFonts w:ascii="Aptos" w:eastAsia="Times New Roman" w:hAnsi="Aptos" w:cs="Open Sans"/>
          <w:color w:val="000000"/>
          <w:sz w:val="24"/>
          <w:szCs w:val="24"/>
          <w:lang w:eastAsia="en-GB"/>
        </w:rPr>
        <w:t>achieved,</w:t>
      </w:r>
      <w:r w:rsidRPr="00D2401A">
        <w:rPr>
          <w:rFonts w:ascii="Aptos" w:eastAsia="Times New Roman" w:hAnsi="Aptos" w:cs="Open Sans"/>
          <w:color w:val="000000"/>
          <w:sz w:val="24"/>
          <w:szCs w:val="24"/>
          <w:lang w:eastAsia="en-GB"/>
        </w:rPr>
        <w:t xml:space="preserve"> then no candidate will be elected. </w:t>
      </w:r>
    </w:p>
    <w:p w14:paraId="5711C646" w14:textId="77777777" w:rsidR="00D2401A" w:rsidRPr="00D2401A" w:rsidRDefault="00D2401A" w:rsidP="00D2401A">
      <w:pPr>
        <w:shd w:val="clear" w:color="auto" w:fill="FCFCFC"/>
        <w:spacing w:after="0" w:line="240" w:lineRule="auto"/>
        <w:ind w:left="567" w:hanging="567"/>
        <w:rPr>
          <w:rFonts w:ascii="Aptos" w:eastAsia="Times New Roman" w:hAnsi="Aptos" w:cs="Open Sans"/>
          <w:color w:val="000000"/>
          <w:sz w:val="24"/>
          <w:szCs w:val="24"/>
          <w:lang w:eastAsia="en-GB"/>
        </w:rPr>
      </w:pPr>
    </w:p>
    <w:p w14:paraId="183F7E3E" w14:textId="5628F57B" w:rsidR="00B212AB" w:rsidRPr="00D2401A" w:rsidRDefault="00B212AB" w:rsidP="00D2401A">
      <w:pPr>
        <w:shd w:val="clear" w:color="auto" w:fill="FCFCFC"/>
        <w:spacing w:after="0" w:line="240" w:lineRule="auto"/>
        <w:ind w:left="567" w:hanging="567"/>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 xml:space="preserve">7)    </w:t>
      </w:r>
      <w:r w:rsidR="00D2401A">
        <w:rPr>
          <w:rFonts w:ascii="Aptos" w:eastAsia="Times New Roman" w:hAnsi="Aptos" w:cs="Open Sans"/>
          <w:color w:val="000000"/>
          <w:sz w:val="24"/>
          <w:szCs w:val="24"/>
          <w:lang w:eastAsia="en-GB"/>
        </w:rPr>
        <w:tab/>
      </w:r>
      <w:r w:rsidRPr="00D2401A">
        <w:rPr>
          <w:rFonts w:ascii="Aptos" w:eastAsia="Times New Roman" w:hAnsi="Aptos" w:cs="Open Sans"/>
          <w:color w:val="000000"/>
          <w:sz w:val="24"/>
          <w:szCs w:val="24"/>
          <w:lang w:eastAsia="en-GB"/>
        </w:rPr>
        <w:t xml:space="preserve">After the vote has been concluded, the </w:t>
      </w:r>
      <w:r w:rsidR="00D2401A" w:rsidRPr="00D2401A">
        <w:rPr>
          <w:rFonts w:ascii="Aptos" w:eastAsia="Times New Roman" w:hAnsi="Aptos" w:cs="Open Sans"/>
          <w:color w:val="000000"/>
          <w:sz w:val="24"/>
          <w:szCs w:val="24"/>
          <w:lang w:eastAsia="en-GB"/>
        </w:rPr>
        <w:t>Chair</w:t>
      </w:r>
      <w:r w:rsidRPr="00D2401A">
        <w:rPr>
          <w:rFonts w:ascii="Aptos" w:eastAsia="Times New Roman" w:hAnsi="Aptos" w:cs="Open Sans"/>
          <w:color w:val="000000"/>
          <w:sz w:val="24"/>
          <w:szCs w:val="24"/>
          <w:lang w:eastAsia="en-GB"/>
        </w:rPr>
        <w:t xml:space="preserve"> will declare the successful candidate duly elected</w:t>
      </w:r>
      <w:r w:rsidR="00D2401A" w:rsidRPr="00D2401A">
        <w:rPr>
          <w:rFonts w:ascii="Aptos" w:eastAsia="Times New Roman" w:hAnsi="Aptos" w:cs="Open Sans"/>
          <w:color w:val="000000"/>
          <w:sz w:val="24"/>
          <w:szCs w:val="24"/>
          <w:lang w:eastAsia="en-GB"/>
        </w:rPr>
        <w:t xml:space="preserve">. </w:t>
      </w:r>
      <w:r w:rsidRPr="00D2401A">
        <w:rPr>
          <w:rFonts w:ascii="Aptos" w:eastAsia="Times New Roman" w:hAnsi="Aptos" w:cs="Open Sans"/>
          <w:color w:val="000000"/>
          <w:sz w:val="24"/>
          <w:szCs w:val="24"/>
          <w:lang w:eastAsia="en-GB"/>
        </w:rPr>
        <w:t>The successful candidate will join the council meeting as a councillor after signing the Declaration of Acceptance of Office of Parish Councillor form.</w:t>
      </w:r>
    </w:p>
    <w:p w14:paraId="1CCFC12B" w14:textId="69324DC9" w:rsidR="005046A0" w:rsidRDefault="005046A0" w:rsidP="00D2401A">
      <w:pPr>
        <w:shd w:val="clear" w:color="auto" w:fill="FCFCFC"/>
        <w:spacing w:after="0" w:line="240" w:lineRule="auto"/>
        <w:rPr>
          <w:rFonts w:ascii="Aptos" w:eastAsia="Times New Roman" w:hAnsi="Aptos" w:cs="Open Sans"/>
          <w:color w:val="000000"/>
          <w:sz w:val="24"/>
          <w:szCs w:val="24"/>
          <w:lang w:eastAsia="en-GB"/>
        </w:rPr>
      </w:pPr>
    </w:p>
    <w:p w14:paraId="4C322D06" w14:textId="77777777" w:rsidR="00D2401A" w:rsidRDefault="00D2401A" w:rsidP="00D2401A">
      <w:pPr>
        <w:shd w:val="clear" w:color="auto" w:fill="FCFCFC"/>
        <w:spacing w:after="0" w:line="240" w:lineRule="auto"/>
        <w:rPr>
          <w:rFonts w:ascii="Aptos" w:eastAsia="Times New Roman" w:hAnsi="Aptos" w:cs="Open Sans"/>
          <w:color w:val="000000"/>
          <w:sz w:val="24"/>
          <w:szCs w:val="24"/>
          <w:lang w:eastAsia="en-GB"/>
        </w:rPr>
      </w:pPr>
    </w:p>
    <w:p w14:paraId="6BEB3DD2" w14:textId="77777777" w:rsidR="00D2401A" w:rsidRPr="00D2401A" w:rsidRDefault="00D2401A" w:rsidP="00D2401A">
      <w:pPr>
        <w:shd w:val="clear" w:color="auto" w:fill="FCFCFC"/>
        <w:spacing w:after="0" w:line="240" w:lineRule="auto"/>
        <w:rPr>
          <w:rFonts w:ascii="Aptos" w:eastAsia="Times New Roman" w:hAnsi="Aptos" w:cs="Open Sans"/>
          <w:color w:val="000000"/>
          <w:sz w:val="24"/>
          <w:szCs w:val="24"/>
          <w:lang w:eastAsia="en-GB"/>
        </w:rPr>
      </w:pPr>
    </w:p>
    <w:p w14:paraId="6490A645" w14:textId="77777777" w:rsidR="00C96578" w:rsidRPr="00D2401A" w:rsidRDefault="00C96578" w:rsidP="00D2401A">
      <w:pPr>
        <w:shd w:val="clear" w:color="auto" w:fill="FCFCFC"/>
        <w:spacing w:after="0" w:line="240" w:lineRule="auto"/>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Signed ……………………………………………………  Chair</w:t>
      </w:r>
    </w:p>
    <w:p w14:paraId="1C478F18" w14:textId="77777777" w:rsidR="00C96578" w:rsidRPr="00D2401A" w:rsidRDefault="00C96578" w:rsidP="00D2401A">
      <w:pPr>
        <w:shd w:val="clear" w:color="auto" w:fill="FCFCFC"/>
        <w:spacing w:after="0" w:line="240" w:lineRule="auto"/>
        <w:rPr>
          <w:rFonts w:ascii="Aptos" w:eastAsia="Times New Roman" w:hAnsi="Aptos" w:cs="Open Sans"/>
          <w:color w:val="000000"/>
          <w:sz w:val="24"/>
          <w:szCs w:val="24"/>
          <w:lang w:eastAsia="en-GB"/>
        </w:rPr>
      </w:pPr>
    </w:p>
    <w:p w14:paraId="00494006" w14:textId="77777777" w:rsidR="00C96578" w:rsidRPr="00D2401A" w:rsidRDefault="00C96578" w:rsidP="00D2401A">
      <w:pPr>
        <w:shd w:val="clear" w:color="auto" w:fill="FCFCFC"/>
        <w:spacing w:after="0" w:line="240" w:lineRule="auto"/>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Signed ………………………………………………….. Vice Chair</w:t>
      </w:r>
    </w:p>
    <w:p w14:paraId="1529D16B" w14:textId="77777777" w:rsidR="00C96578" w:rsidRPr="00D2401A" w:rsidRDefault="00C96578" w:rsidP="00D2401A">
      <w:pPr>
        <w:shd w:val="clear" w:color="auto" w:fill="FCFCFC"/>
        <w:spacing w:after="0" w:line="240" w:lineRule="auto"/>
        <w:rPr>
          <w:rFonts w:ascii="Aptos" w:eastAsia="Times New Roman" w:hAnsi="Aptos" w:cs="Open Sans"/>
          <w:color w:val="000000"/>
          <w:sz w:val="24"/>
          <w:szCs w:val="24"/>
          <w:lang w:eastAsia="en-GB"/>
        </w:rPr>
      </w:pPr>
    </w:p>
    <w:p w14:paraId="49DEF694" w14:textId="0053A1EF" w:rsidR="005046A0" w:rsidRPr="00D2401A" w:rsidRDefault="00C96578" w:rsidP="00D2401A">
      <w:pPr>
        <w:shd w:val="clear" w:color="auto" w:fill="FCFCFC"/>
        <w:spacing w:after="0" w:line="240" w:lineRule="auto"/>
        <w:rPr>
          <w:rFonts w:ascii="Aptos" w:eastAsia="Times New Roman" w:hAnsi="Aptos" w:cs="Open Sans"/>
          <w:color w:val="000000"/>
          <w:sz w:val="24"/>
          <w:szCs w:val="24"/>
          <w:lang w:eastAsia="en-GB"/>
        </w:rPr>
      </w:pPr>
      <w:r w:rsidRPr="00D2401A">
        <w:rPr>
          <w:rFonts w:ascii="Aptos" w:eastAsia="Times New Roman" w:hAnsi="Aptos" w:cs="Open Sans"/>
          <w:color w:val="000000"/>
          <w:sz w:val="24"/>
          <w:szCs w:val="24"/>
          <w:lang w:eastAsia="en-GB"/>
        </w:rPr>
        <w:t>Date ………………………………………..</w:t>
      </w:r>
    </w:p>
    <w:p w14:paraId="7D9AE200" w14:textId="77777777" w:rsidR="00B212AB" w:rsidRPr="00D2401A" w:rsidRDefault="00B212AB" w:rsidP="00D2401A">
      <w:pPr>
        <w:spacing w:after="0"/>
        <w:rPr>
          <w:rFonts w:ascii="Aptos" w:hAnsi="Aptos"/>
          <w:sz w:val="24"/>
          <w:szCs w:val="24"/>
        </w:rPr>
      </w:pPr>
    </w:p>
    <w:sectPr w:rsidR="00B212AB" w:rsidRPr="00D2401A" w:rsidSect="00D2401A">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AB"/>
    <w:rsid w:val="00250954"/>
    <w:rsid w:val="005046A0"/>
    <w:rsid w:val="007913D8"/>
    <w:rsid w:val="00B212AB"/>
    <w:rsid w:val="00C96578"/>
    <w:rsid w:val="00D2401A"/>
    <w:rsid w:val="00E5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B1F3"/>
  <w15:docId w15:val="{4429843B-0DCD-4D8F-9B5D-3EAA6889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C14"/>
    <w:rPr>
      <w:rFonts w:ascii="Tahoma" w:hAnsi="Tahoma" w:cs="Tahoma"/>
      <w:sz w:val="16"/>
      <w:szCs w:val="16"/>
    </w:rPr>
  </w:style>
  <w:style w:type="paragraph" w:styleId="ListParagraph">
    <w:name w:val="List Paragraph"/>
    <w:basedOn w:val="Normal"/>
    <w:uiPriority w:val="34"/>
    <w:qFormat/>
    <w:rsid w:val="00D24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c:creator>
  <cp:keywords/>
  <dc:description/>
  <cp:lastModifiedBy>Jane Smith</cp:lastModifiedBy>
  <cp:revision>3</cp:revision>
  <dcterms:created xsi:type="dcterms:W3CDTF">2025-05-01T16:07:00Z</dcterms:created>
  <dcterms:modified xsi:type="dcterms:W3CDTF">2025-05-01T16:13:00Z</dcterms:modified>
</cp:coreProperties>
</file>